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C3" w:rsidRPr="00013500" w:rsidRDefault="004D21C4" w:rsidP="004A3EC3">
      <w:pPr>
        <w:jc w:val="right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</w:t>
      </w:r>
      <w:r w:rsidR="00156CCE" w:rsidRPr="00013500">
        <w:rPr>
          <w:rFonts w:ascii="ＭＳ 明朝" w:hAnsi="ＭＳ 明朝" w:hint="eastAsia"/>
          <w:sz w:val="24"/>
          <w:szCs w:val="24"/>
        </w:rPr>
        <w:t>別紙</w:t>
      </w:r>
      <w:r w:rsidR="009D4565">
        <w:rPr>
          <w:rFonts w:ascii="ＭＳ 明朝" w:hAnsi="ＭＳ 明朝" w:hint="eastAsia"/>
          <w:sz w:val="24"/>
          <w:szCs w:val="24"/>
        </w:rPr>
        <w:t>１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4F493B" w:rsidRPr="00013500" w:rsidRDefault="00637DD3" w:rsidP="004F49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事前説明会・現地</w:t>
      </w:r>
      <w:r w:rsidR="007E4E75">
        <w:rPr>
          <w:rFonts w:ascii="ＭＳ 明朝" w:hAnsi="ＭＳ 明朝" w:hint="eastAsia"/>
          <w:b/>
          <w:sz w:val="28"/>
          <w:szCs w:val="28"/>
        </w:rPr>
        <w:t>見学</w:t>
      </w:r>
      <w:r>
        <w:rPr>
          <w:rFonts w:ascii="ＭＳ 明朝" w:hAnsi="ＭＳ 明朝" w:hint="eastAsia"/>
          <w:b/>
          <w:sz w:val="28"/>
          <w:szCs w:val="28"/>
        </w:rPr>
        <w:t>会申込書</w:t>
      </w:r>
    </w:p>
    <w:p w:rsidR="004F493B" w:rsidRDefault="004F493B" w:rsidP="00153D42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p w:rsidR="00637DD3" w:rsidRPr="00013500" w:rsidRDefault="00212CF3" w:rsidP="00153D42">
      <w:pPr>
        <w:snapToGrid w:val="0"/>
        <w:jc w:val="center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上人ケ浜</w:t>
      </w:r>
      <w:r w:rsidR="008337E4">
        <w:rPr>
          <w:rFonts w:ascii="ＭＳ 明朝" w:hAnsi="ＭＳ 明朝" w:hint="eastAsia"/>
          <w:b/>
          <w:sz w:val="24"/>
          <w:szCs w:val="24"/>
        </w:rPr>
        <w:t>公園再整備及び別府海浜砂湯改修に関する</w:t>
      </w:r>
      <w:r w:rsidR="00637DD3">
        <w:rPr>
          <w:rFonts w:ascii="ＭＳ 明朝" w:hAnsi="ＭＳ 明朝" w:hint="eastAsia"/>
          <w:b/>
          <w:sz w:val="24"/>
          <w:szCs w:val="24"/>
        </w:rPr>
        <w:t>サウンディング調査</w:t>
      </w:r>
    </w:p>
    <w:tbl>
      <w:tblPr>
        <w:tblW w:w="850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21"/>
        <w:gridCol w:w="2022"/>
        <w:gridCol w:w="702"/>
        <w:gridCol w:w="7"/>
        <w:gridCol w:w="2410"/>
      </w:tblGrid>
      <w:tr w:rsidR="001E018D" w:rsidRPr="00013500" w:rsidTr="006E7CCC">
        <w:trPr>
          <w:trHeight w:val="514"/>
        </w:trPr>
        <w:tc>
          <w:tcPr>
            <w:tcW w:w="1843" w:type="dxa"/>
            <w:vAlign w:val="center"/>
          </w:tcPr>
          <w:p w:rsidR="001E018D" w:rsidRDefault="001E018D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代表者名</w:t>
            </w:r>
          </w:p>
          <w:p w:rsidR="0086194D" w:rsidRPr="00013500" w:rsidRDefault="0086194D" w:rsidP="004F49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662" w:type="dxa"/>
            <w:gridSpan w:val="5"/>
          </w:tcPr>
          <w:p w:rsidR="001E018D" w:rsidRDefault="001E018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 w:hint="eastAsia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Pr="0086194D" w:rsidRDefault="0086194D" w:rsidP="004F493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6194D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 w:val="restart"/>
          </w:tcPr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</w:p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現地説明会の</w:t>
            </w:r>
          </w:p>
          <w:p w:rsidR="00B96271" w:rsidRPr="00013500" w:rsidRDefault="00B96271" w:rsidP="004F49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21" w:type="dxa"/>
            <w:vAlign w:val="center"/>
          </w:tcPr>
          <w:p w:rsidR="00B96271" w:rsidRPr="00013500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141" w:type="dxa"/>
            <w:gridSpan w:val="4"/>
          </w:tcPr>
          <w:p w:rsidR="00B96271" w:rsidRPr="00013500" w:rsidRDefault="00B96271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277EB2" w:rsidRPr="00013500" w:rsidTr="00354401">
        <w:trPr>
          <w:trHeight w:val="454"/>
        </w:trPr>
        <w:tc>
          <w:tcPr>
            <w:tcW w:w="1843" w:type="dxa"/>
            <w:vMerge/>
          </w:tcPr>
          <w:p w:rsidR="00277EB2" w:rsidRPr="00013500" w:rsidRDefault="00277EB2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277EB2" w:rsidRPr="00013500" w:rsidRDefault="007E4E75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</w:t>
            </w:r>
            <w:r w:rsidR="00B96271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5141" w:type="dxa"/>
            <w:gridSpan w:val="4"/>
          </w:tcPr>
          <w:p w:rsidR="00277EB2" w:rsidRPr="00013500" w:rsidRDefault="00277EB2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141" w:type="dxa"/>
            <w:gridSpan w:val="4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2022" w:type="dxa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410" w:type="dxa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 w:val="restart"/>
          </w:tcPr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  <w:p w:rsidR="00B96271" w:rsidRDefault="00B96271" w:rsidP="00B96271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参加予定者</w:t>
            </w:r>
          </w:p>
          <w:p w:rsidR="00B96271" w:rsidRPr="00013500" w:rsidRDefault="00B96271" w:rsidP="00B96271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法人名・部署・役職</w:t>
            </w: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　名</w:t>
            </w: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631"/>
        </w:trPr>
        <w:tc>
          <w:tcPr>
            <w:tcW w:w="1843" w:type="dxa"/>
            <w:vMerge w:val="restart"/>
          </w:tcPr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現地見学会への</w:t>
            </w:r>
          </w:p>
          <w:p w:rsidR="00B96271" w:rsidRPr="00013500" w:rsidRDefault="00B96271" w:rsidP="00B96271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参加・不参加</w:t>
            </w: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</w:t>
            </w:r>
          </w:p>
        </w:tc>
        <w:tc>
          <w:tcPr>
            <w:tcW w:w="5141" w:type="dxa"/>
            <w:gridSpan w:val="4"/>
            <w:vAlign w:val="center"/>
          </w:tcPr>
          <w:p w:rsidR="00B96271" w:rsidRPr="00013500" w:rsidRDefault="00B96271" w:rsidP="00B96271">
            <w:pPr>
              <w:ind w:firstLineChars="600" w:firstLine="126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出　席　　・　　欠　席</w:t>
            </w:r>
          </w:p>
        </w:tc>
      </w:tr>
      <w:tr w:rsidR="00B96271" w:rsidRPr="00013500" w:rsidTr="006E7CCC">
        <w:trPr>
          <w:trHeight w:val="555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</w:tc>
        <w:tc>
          <w:tcPr>
            <w:tcW w:w="5141" w:type="dxa"/>
            <w:gridSpan w:val="4"/>
            <w:vAlign w:val="center"/>
          </w:tcPr>
          <w:p w:rsidR="00B96271" w:rsidRPr="00013500" w:rsidRDefault="00B96271" w:rsidP="00B96271">
            <w:pPr>
              <w:ind w:firstLineChars="600" w:firstLine="126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　加　　・　　不　参　加</w:t>
            </w:r>
          </w:p>
        </w:tc>
      </w:tr>
    </w:tbl>
    <w:p w:rsidR="00925AC9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4F493B" w:rsidRPr="00013500">
        <w:rPr>
          <w:rFonts w:ascii="ＭＳ 明朝" w:hAnsi="ＭＳ 明朝" w:hint="eastAsia"/>
          <w:szCs w:val="21"/>
        </w:rPr>
        <w:t>事前説明会は、平成</w:t>
      </w:r>
      <w:r w:rsidR="007A6743">
        <w:rPr>
          <w:rFonts w:ascii="ＭＳ 明朝" w:hAnsi="ＭＳ 明朝" w:hint="eastAsia"/>
          <w:szCs w:val="21"/>
        </w:rPr>
        <w:t>３１</w:t>
      </w:r>
      <w:r w:rsidR="004F493B" w:rsidRPr="00013500">
        <w:rPr>
          <w:rFonts w:ascii="ＭＳ 明朝" w:hAnsi="ＭＳ 明朝" w:hint="eastAsia"/>
          <w:szCs w:val="21"/>
        </w:rPr>
        <w:t>年</w:t>
      </w:r>
      <w:r w:rsidR="008337E4">
        <w:rPr>
          <w:rFonts w:ascii="ＭＳ 明朝" w:hAnsi="ＭＳ 明朝" w:hint="eastAsia"/>
          <w:szCs w:val="21"/>
        </w:rPr>
        <w:t xml:space="preserve">　３</w:t>
      </w:r>
      <w:r w:rsidR="004F493B" w:rsidRPr="00013500">
        <w:rPr>
          <w:rFonts w:ascii="ＭＳ 明朝" w:hAnsi="ＭＳ 明朝" w:hint="eastAsia"/>
          <w:szCs w:val="21"/>
        </w:rPr>
        <w:t>月</w:t>
      </w:r>
      <w:r w:rsidR="008337E4">
        <w:rPr>
          <w:rFonts w:ascii="ＭＳ 明朝" w:hAnsi="ＭＳ 明朝" w:hint="eastAsia"/>
          <w:szCs w:val="21"/>
        </w:rPr>
        <w:t xml:space="preserve">　１</w:t>
      </w:r>
      <w:r w:rsidR="004F493B" w:rsidRPr="00013500">
        <w:rPr>
          <w:rFonts w:ascii="ＭＳ 明朝" w:hAnsi="ＭＳ 明朝" w:hint="eastAsia"/>
          <w:szCs w:val="21"/>
        </w:rPr>
        <w:t>日（</w:t>
      </w:r>
      <w:r w:rsidR="00713190">
        <w:rPr>
          <w:rFonts w:ascii="ＭＳ 明朝" w:hAnsi="ＭＳ 明朝" w:hint="eastAsia"/>
          <w:szCs w:val="21"/>
        </w:rPr>
        <w:t>金</w:t>
      </w:r>
      <w:r w:rsidR="004F493B" w:rsidRPr="0001350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１３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7A674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="00334A76" w:rsidRPr="00013500">
        <w:rPr>
          <w:rFonts w:ascii="ＭＳ 明朝" w:hAnsi="ＭＳ 明朝" w:hint="eastAsia"/>
          <w:szCs w:val="21"/>
        </w:rPr>
        <w:t>分</w:t>
      </w:r>
      <w:r w:rsidR="00215078" w:rsidRPr="00013500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１４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7A674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="00334A76" w:rsidRPr="00013500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(予定)</w:t>
      </w:r>
    </w:p>
    <w:p w:rsidR="004F493B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337E4">
        <w:rPr>
          <w:rFonts w:ascii="ＭＳ 明朝" w:hAnsi="ＭＳ 明朝" w:hint="eastAsia"/>
          <w:szCs w:val="21"/>
        </w:rPr>
        <w:t>北部地区公民館　なでしこ分館</w:t>
      </w:r>
      <w:r w:rsidR="00153D42" w:rsidRPr="00013500">
        <w:rPr>
          <w:rFonts w:ascii="ＭＳ 明朝" w:hAnsi="ＭＳ 明朝" w:hint="eastAsia"/>
          <w:szCs w:val="21"/>
        </w:rPr>
        <w:t>です</w:t>
      </w:r>
      <w:r w:rsidR="004F493B" w:rsidRPr="00013500">
        <w:rPr>
          <w:rFonts w:ascii="ＭＳ 明朝" w:hAnsi="ＭＳ 明朝" w:hint="eastAsia"/>
          <w:szCs w:val="21"/>
        </w:rPr>
        <w:t>。</w:t>
      </w:r>
    </w:p>
    <w:p w:rsidR="00937ED5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153D42" w:rsidRPr="00013500">
        <w:rPr>
          <w:rFonts w:ascii="ＭＳ 明朝" w:hAnsi="ＭＳ 明朝" w:hint="eastAsia"/>
          <w:szCs w:val="21"/>
        </w:rPr>
        <w:t>事前説明会に出席する人数は、1</w:t>
      </w:r>
      <w:r w:rsidR="004F493B" w:rsidRPr="00013500">
        <w:rPr>
          <w:rFonts w:ascii="ＭＳ 明朝" w:hAnsi="ＭＳ 明朝" w:hint="eastAsia"/>
          <w:szCs w:val="21"/>
        </w:rPr>
        <w:t>グループにつき3</w:t>
      </w:r>
      <w:r w:rsidR="00A440FA" w:rsidRPr="00013500">
        <w:rPr>
          <w:rFonts w:ascii="ＭＳ 明朝" w:hAnsi="ＭＳ 明朝" w:hint="eastAsia"/>
          <w:szCs w:val="21"/>
        </w:rPr>
        <w:t>名以内としてください。</w:t>
      </w:r>
    </w:p>
    <w:p w:rsidR="00BC011D" w:rsidRPr="00BC011D" w:rsidRDefault="00BC011D" w:rsidP="0079676A">
      <w:pPr>
        <w:rPr>
          <w:szCs w:val="20"/>
        </w:rPr>
      </w:pPr>
    </w:p>
    <w:sectPr w:rsidR="00BC011D" w:rsidRPr="00BC011D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3C" w:rsidRDefault="0024593C">
      <w:r>
        <w:separator/>
      </w:r>
    </w:p>
  </w:endnote>
  <w:endnote w:type="continuationSeparator" w:id="0">
    <w:p w:rsidR="0024593C" w:rsidRDefault="0024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3C" w:rsidRDefault="0024593C">
      <w:r>
        <w:separator/>
      </w:r>
    </w:p>
  </w:footnote>
  <w:footnote w:type="continuationSeparator" w:id="0">
    <w:p w:rsidR="0024593C" w:rsidRDefault="0024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B"/>
    <w:rsid w:val="00003437"/>
    <w:rsid w:val="00013500"/>
    <w:rsid w:val="0001507B"/>
    <w:rsid w:val="000232A2"/>
    <w:rsid w:val="00023FD7"/>
    <w:rsid w:val="0003172E"/>
    <w:rsid w:val="000A23B0"/>
    <w:rsid w:val="000B62CE"/>
    <w:rsid w:val="000C6C3F"/>
    <w:rsid w:val="000D443D"/>
    <w:rsid w:val="000E78DF"/>
    <w:rsid w:val="00100E64"/>
    <w:rsid w:val="001139CF"/>
    <w:rsid w:val="00123ABF"/>
    <w:rsid w:val="00124E8F"/>
    <w:rsid w:val="001252AF"/>
    <w:rsid w:val="001276FD"/>
    <w:rsid w:val="00142322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2CF3"/>
    <w:rsid w:val="00215078"/>
    <w:rsid w:val="0024593C"/>
    <w:rsid w:val="00263308"/>
    <w:rsid w:val="0026587C"/>
    <w:rsid w:val="00277EB2"/>
    <w:rsid w:val="002D265A"/>
    <w:rsid w:val="002F32F5"/>
    <w:rsid w:val="00314157"/>
    <w:rsid w:val="003211E2"/>
    <w:rsid w:val="00327B9A"/>
    <w:rsid w:val="00331F34"/>
    <w:rsid w:val="00334A76"/>
    <w:rsid w:val="00343E90"/>
    <w:rsid w:val="00354401"/>
    <w:rsid w:val="003610CA"/>
    <w:rsid w:val="00371BDA"/>
    <w:rsid w:val="00384DB3"/>
    <w:rsid w:val="003A0176"/>
    <w:rsid w:val="003C53C6"/>
    <w:rsid w:val="003C58C6"/>
    <w:rsid w:val="003F1A17"/>
    <w:rsid w:val="003F457C"/>
    <w:rsid w:val="00432674"/>
    <w:rsid w:val="00451512"/>
    <w:rsid w:val="00494394"/>
    <w:rsid w:val="004A3EC3"/>
    <w:rsid w:val="004A60BE"/>
    <w:rsid w:val="004B6B9B"/>
    <w:rsid w:val="004D21C4"/>
    <w:rsid w:val="004F493B"/>
    <w:rsid w:val="005005C3"/>
    <w:rsid w:val="00507DE1"/>
    <w:rsid w:val="0051088F"/>
    <w:rsid w:val="00513323"/>
    <w:rsid w:val="005239A7"/>
    <w:rsid w:val="00537C12"/>
    <w:rsid w:val="00541637"/>
    <w:rsid w:val="005B1B3E"/>
    <w:rsid w:val="005B3ECE"/>
    <w:rsid w:val="005C4D3A"/>
    <w:rsid w:val="005E587B"/>
    <w:rsid w:val="00600606"/>
    <w:rsid w:val="00614B52"/>
    <w:rsid w:val="006155DA"/>
    <w:rsid w:val="00616B60"/>
    <w:rsid w:val="006223C7"/>
    <w:rsid w:val="0063491E"/>
    <w:rsid w:val="00637DD3"/>
    <w:rsid w:val="0068136E"/>
    <w:rsid w:val="00691344"/>
    <w:rsid w:val="006D7BAD"/>
    <w:rsid w:val="006E7CCC"/>
    <w:rsid w:val="007032F8"/>
    <w:rsid w:val="007059CC"/>
    <w:rsid w:val="00707107"/>
    <w:rsid w:val="00713190"/>
    <w:rsid w:val="00762899"/>
    <w:rsid w:val="00767E20"/>
    <w:rsid w:val="00770275"/>
    <w:rsid w:val="00781A34"/>
    <w:rsid w:val="0079676A"/>
    <w:rsid w:val="007A6035"/>
    <w:rsid w:val="007A6743"/>
    <w:rsid w:val="007B0FCA"/>
    <w:rsid w:val="007C3B3A"/>
    <w:rsid w:val="007D2930"/>
    <w:rsid w:val="007E4E75"/>
    <w:rsid w:val="007E77F5"/>
    <w:rsid w:val="007F1187"/>
    <w:rsid w:val="008337E4"/>
    <w:rsid w:val="00837A6E"/>
    <w:rsid w:val="00861733"/>
    <w:rsid w:val="0086194D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25AC9"/>
    <w:rsid w:val="00937ED5"/>
    <w:rsid w:val="0094017D"/>
    <w:rsid w:val="00992CC0"/>
    <w:rsid w:val="009D4565"/>
    <w:rsid w:val="009E36AD"/>
    <w:rsid w:val="009F4155"/>
    <w:rsid w:val="00A070FD"/>
    <w:rsid w:val="00A16739"/>
    <w:rsid w:val="00A440FA"/>
    <w:rsid w:val="00A6794D"/>
    <w:rsid w:val="00A77D73"/>
    <w:rsid w:val="00AB017B"/>
    <w:rsid w:val="00AB4427"/>
    <w:rsid w:val="00AB7627"/>
    <w:rsid w:val="00AC19B7"/>
    <w:rsid w:val="00AD516C"/>
    <w:rsid w:val="00B10DF3"/>
    <w:rsid w:val="00B50AC6"/>
    <w:rsid w:val="00B52EB4"/>
    <w:rsid w:val="00B7169A"/>
    <w:rsid w:val="00B81460"/>
    <w:rsid w:val="00B84D82"/>
    <w:rsid w:val="00B87683"/>
    <w:rsid w:val="00B96271"/>
    <w:rsid w:val="00BA6C59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8411C-954A-4BD1-9CDD-D5383DB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AD7A-8319-49F9-B954-33034892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2017-09-15T02:51:00Z</cp:lastPrinted>
  <dcterms:created xsi:type="dcterms:W3CDTF">2019-02-21T06:08:00Z</dcterms:created>
  <dcterms:modified xsi:type="dcterms:W3CDTF">2019-02-21T06:08:00Z</dcterms:modified>
</cp:coreProperties>
</file>